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64" w:rsidRPr="00CB2C49" w:rsidRDefault="004B5164" w:rsidP="004B5164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4B5164" w:rsidRPr="00CB2C49" w:rsidRDefault="004B5164" w:rsidP="004B5164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60"/>
        <w:gridCol w:w="1056"/>
        <w:gridCol w:w="5474"/>
      </w:tblGrid>
      <w:tr w:rsidR="004930DD" w:rsidRPr="004930DD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4B5164" w:rsidRPr="004930DD" w:rsidRDefault="004B5164" w:rsidP="004B5164">
            <w:pPr>
              <w:rPr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Стратегические технологии управления человеческими ресурсами</w:t>
            </w:r>
          </w:p>
        </w:tc>
      </w:tr>
      <w:tr w:rsidR="004930DD" w:rsidRPr="004930DD" w:rsidTr="004B5164">
        <w:trPr>
          <w:trHeight w:val="306"/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4B5164" w:rsidRPr="004930DD" w:rsidRDefault="004B5164" w:rsidP="004B5164">
            <w:pPr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4B5164" w:rsidRPr="004930DD" w:rsidRDefault="004B5164" w:rsidP="004B5164">
            <w:pPr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Управление персоналом</w:t>
            </w:r>
          </w:p>
        </w:tc>
      </w:tr>
      <w:tr w:rsidR="004930DD" w:rsidRPr="004930DD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4B5164" w:rsidRPr="004930DD" w:rsidRDefault="00746432" w:rsidP="009F4583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Стратегические технологии управления персоналом</w:t>
            </w:r>
          </w:p>
        </w:tc>
      </w:tr>
      <w:tr w:rsidR="004930DD" w:rsidRPr="004930DD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4B5164" w:rsidRPr="004930DD" w:rsidRDefault="00746432" w:rsidP="004B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5164" w:rsidRPr="004930DD">
              <w:rPr>
                <w:sz w:val="24"/>
                <w:szCs w:val="24"/>
              </w:rPr>
              <w:t xml:space="preserve"> з.е.</w:t>
            </w:r>
          </w:p>
        </w:tc>
      </w:tr>
      <w:tr w:rsidR="004930DD" w:rsidRPr="004930DD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4B5164" w:rsidRPr="004930DD" w:rsidRDefault="00746432" w:rsidP="004B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930DD" w:rsidRPr="004930DD" w:rsidTr="004B5164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4B5164" w:rsidRPr="004930DD" w:rsidRDefault="004930DD" w:rsidP="004B5164">
            <w:pPr>
              <w:rPr>
                <w:sz w:val="24"/>
                <w:szCs w:val="24"/>
                <w:highlight w:val="yellow"/>
              </w:rPr>
            </w:pPr>
            <w:r w:rsidRPr="004930DD">
              <w:rPr>
                <w:sz w:val="24"/>
                <w:szCs w:val="24"/>
              </w:rPr>
              <w:t>Э</w:t>
            </w:r>
            <w:r w:rsidR="004B5164" w:rsidRPr="004930DD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BC0E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 xml:space="preserve">Тема 1. </w:t>
            </w:r>
            <w:r w:rsidR="00BC0E59" w:rsidRPr="004930DD">
              <w:rPr>
                <w:sz w:val="24"/>
                <w:szCs w:val="24"/>
              </w:rPr>
              <w:t xml:space="preserve">Стратегия управления персоналом организации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BC0E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 xml:space="preserve">Тема 2. </w:t>
            </w:r>
            <w:r w:rsidR="00BC0E59" w:rsidRPr="004930DD">
              <w:rPr>
                <w:sz w:val="24"/>
                <w:szCs w:val="24"/>
              </w:rPr>
              <w:t xml:space="preserve">Кадровая политика организации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BC0E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 xml:space="preserve">Тема 3. </w:t>
            </w:r>
            <w:r w:rsidR="00BC0E59" w:rsidRPr="004930DD">
              <w:rPr>
                <w:sz w:val="24"/>
                <w:szCs w:val="24"/>
              </w:rPr>
              <w:t xml:space="preserve">Принципы корпоративной социальной ответственности в разработке кадровой стратегии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BC0E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 xml:space="preserve">Тема 4. </w:t>
            </w:r>
            <w:r w:rsidR="00BC0E59" w:rsidRPr="004930DD">
              <w:rPr>
                <w:sz w:val="24"/>
                <w:szCs w:val="24"/>
              </w:rPr>
              <w:t xml:space="preserve">Стратегическое планирование в системе управления персоналом организации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4B5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 xml:space="preserve">Тема 5. </w:t>
            </w:r>
            <w:r w:rsidR="00BC0E59" w:rsidRPr="004930DD">
              <w:rPr>
                <w:sz w:val="24"/>
                <w:szCs w:val="24"/>
              </w:rPr>
              <w:t>Перспективные технологии управления персоналом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4930DD" w:rsidRDefault="004B5164" w:rsidP="004B51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746432" w:rsidRPr="00746432" w:rsidRDefault="00746432" w:rsidP="00746432">
            <w:pPr>
              <w:pStyle w:val="40"/>
              <w:shd w:val="clear" w:color="auto" w:fill="FFFFFF"/>
              <w:tabs>
                <w:tab w:val="left" w:pos="318"/>
              </w:tabs>
              <w:spacing w:before="0" w:after="0"/>
              <w:jc w:val="center"/>
              <w:rPr>
                <w:color w:val="000000"/>
                <w:sz w:val="22"/>
                <w:szCs w:val="20"/>
              </w:rPr>
            </w:pPr>
            <w:r w:rsidRPr="00746432">
              <w:rPr>
                <w:color w:val="000000"/>
                <w:sz w:val="22"/>
                <w:szCs w:val="20"/>
              </w:rPr>
              <w:t>Основная литература.</w:t>
            </w:r>
          </w:p>
          <w:p w:rsidR="00746432" w:rsidRPr="00746432" w:rsidRDefault="00746432" w:rsidP="00746432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2"/>
              </w:rPr>
            </w:pPr>
            <w:r w:rsidRPr="00746432">
              <w:rPr>
                <w:color w:val="000000"/>
                <w:sz w:val="22"/>
              </w:rPr>
              <w:t>Вдовина, О. А. Стратегия кадрового менеджмента [Электронный ресурс] : учебное пособие для обучающихся по программам высшего образования по направлению подготовки 38.04.02 «Менеджмент» (квалификация (степень) «магистр») / О. А. Вдовина, С. Д. Резник, О. А. Сазыкина ; под общ. ред. С. Д. Резника ; М-во образования и науки Рос. Федерации, Пензен. гос. ун-т архитектуры и стр-ва. - Москва : ИНФРА-М, 2020. - 167 с. </w:t>
            </w:r>
            <w:hyperlink r:id="rId8" w:tgtFrame="_blank" w:tooltip="читать полный текст" w:history="1">
              <w:r w:rsidRPr="00746432">
                <w:rPr>
                  <w:rStyle w:val="aff2"/>
                  <w:i/>
                  <w:iCs/>
                  <w:sz w:val="22"/>
                </w:rPr>
                <w:t>https://new.znanium.com/catalog/product/1058881</w:t>
              </w:r>
            </w:hyperlink>
          </w:p>
          <w:p w:rsidR="00746432" w:rsidRPr="00746432" w:rsidRDefault="00746432" w:rsidP="00746432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2"/>
              </w:rPr>
            </w:pPr>
            <w:r w:rsidRPr="00746432">
              <w:rPr>
                <w:color w:val="000000"/>
                <w:sz w:val="22"/>
              </w:rPr>
              <w:t>Кибанов, А. Я. Управление персоналом организации: стратегия, маркетинг, интернационализация : Учебное пособие / А. Я. Кибанов ; Государственный университет управления. - 1. - Москва : ООО "Научно-издательский центр ИНФРА-М", 2020. - 301 с. </w:t>
            </w:r>
            <w:hyperlink r:id="rId9" w:tgtFrame="_blank" w:tooltip="читать полный текст" w:history="1">
              <w:r w:rsidRPr="00746432">
                <w:rPr>
                  <w:rStyle w:val="aff2"/>
                  <w:i/>
                  <w:iCs/>
                  <w:sz w:val="22"/>
                </w:rPr>
                <w:t>http://new.znanium.com/catalog/document/?pid=1067540&amp;id=350386</w:t>
              </w:r>
            </w:hyperlink>
          </w:p>
          <w:p w:rsidR="00746432" w:rsidRPr="00746432" w:rsidRDefault="00746432" w:rsidP="00746432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2"/>
              </w:rPr>
            </w:pPr>
            <w:r w:rsidRPr="00746432">
              <w:rPr>
                <w:color w:val="000000"/>
                <w:sz w:val="22"/>
              </w:rPr>
              <w:t>Армстронг, М. Главный учебник HR в мире [Текст] : производственно-практическое издание / Майкл Армстронг ; [пер.с англ. Е. Л. Бегма]. - Москва : ЭКСМО, 2019. - 412 с. (1 экз.)</w:t>
            </w:r>
          </w:p>
          <w:p w:rsidR="00746432" w:rsidRPr="00746432" w:rsidRDefault="00746432" w:rsidP="00746432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2"/>
              </w:rPr>
            </w:pPr>
            <w:r w:rsidRPr="00746432">
              <w:rPr>
                <w:color w:val="000000"/>
                <w:sz w:val="22"/>
              </w:rPr>
              <w:t>Управление и экономика персонала [Текст] : учебное пособие / [А. Ю. Коковихин [и др.] ; под общ. ред. А. Ю. Коковихина ; М-во образования и науки Рос. Федерации, Урал. гос. экон. ун-т. - Екатеринбург : [Издательство УрГЭУ], 2017. - 330 с. </w:t>
            </w:r>
            <w:hyperlink r:id="rId10" w:tgtFrame="_blank" w:tooltip="читать полный текст" w:history="1">
              <w:r w:rsidRPr="00746432">
                <w:rPr>
                  <w:rStyle w:val="aff2"/>
                  <w:i/>
                  <w:iCs/>
                  <w:sz w:val="22"/>
                </w:rPr>
                <w:t>http://lib.usue.ru/resource/limit/ump/18/p490706.pdf</w:t>
              </w:r>
            </w:hyperlink>
            <w:r w:rsidRPr="00746432">
              <w:rPr>
                <w:color w:val="000000"/>
                <w:sz w:val="22"/>
              </w:rPr>
              <w:t> (50 экз.)</w:t>
            </w:r>
          </w:p>
          <w:p w:rsidR="00746432" w:rsidRPr="00746432" w:rsidRDefault="00746432" w:rsidP="00746432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2"/>
              </w:rPr>
            </w:pPr>
            <w:r w:rsidRPr="00746432">
              <w:rPr>
                <w:color w:val="000000"/>
                <w:sz w:val="22"/>
              </w:rPr>
              <w:t>Веснин, В. Р. Стратегическое управление [Текст] : учебник / В. Р. Веснин. - Москва : Проспект, 2017. - 327 с. (1 экз.)</w:t>
            </w:r>
          </w:p>
          <w:p w:rsidR="00746432" w:rsidRPr="00746432" w:rsidRDefault="00746432" w:rsidP="00746432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2"/>
              </w:rPr>
            </w:pPr>
            <w:r w:rsidRPr="00746432">
              <w:rPr>
                <w:color w:val="000000"/>
                <w:sz w:val="22"/>
              </w:rPr>
              <w:t>Коковихин, А. Ю. Кадровая политика и кадровое планирование [Текст] : учебное пособие / А. Ю. Коковихин ; М-во образования и науки Рос. Федерации, Урал. гос. экон. ун-т. - Екатеринбург : [Издательство УрГЭУ], 2016. - 98 с. </w:t>
            </w:r>
            <w:hyperlink r:id="rId11" w:tgtFrame="_blank" w:tooltip="читать полный текст" w:history="1">
              <w:r w:rsidRPr="00746432">
                <w:rPr>
                  <w:rStyle w:val="aff2"/>
                  <w:i/>
                  <w:iCs/>
                  <w:sz w:val="22"/>
                </w:rPr>
                <w:t>http://lib.usue.ru/resource/limit/ump/17/p488082.pdf</w:t>
              </w:r>
            </w:hyperlink>
            <w:r w:rsidRPr="00746432">
              <w:rPr>
                <w:color w:val="000000"/>
                <w:sz w:val="22"/>
              </w:rPr>
              <w:t> (40 экз.)</w:t>
            </w:r>
          </w:p>
          <w:p w:rsidR="00746432" w:rsidRPr="00746432" w:rsidRDefault="00746432" w:rsidP="00746432">
            <w:pPr>
              <w:pStyle w:val="40"/>
              <w:shd w:val="clear" w:color="auto" w:fill="FFFFFF"/>
              <w:tabs>
                <w:tab w:val="left" w:pos="318"/>
              </w:tabs>
              <w:spacing w:before="0" w:after="0"/>
              <w:jc w:val="center"/>
              <w:rPr>
                <w:color w:val="000000"/>
                <w:sz w:val="22"/>
                <w:szCs w:val="20"/>
              </w:rPr>
            </w:pPr>
            <w:r w:rsidRPr="00746432">
              <w:rPr>
                <w:color w:val="000000"/>
                <w:sz w:val="22"/>
                <w:szCs w:val="20"/>
              </w:rPr>
              <w:t>Дополнительная литература.</w:t>
            </w:r>
          </w:p>
          <w:p w:rsidR="00746432" w:rsidRPr="00746432" w:rsidRDefault="00746432" w:rsidP="00746432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2"/>
              </w:rPr>
            </w:pPr>
            <w:r w:rsidRPr="00746432">
              <w:rPr>
                <w:color w:val="000000"/>
                <w:sz w:val="22"/>
              </w:rPr>
              <w:t>Управление человеческими ресурсами [Электронный ресурс] : учебник для академического бакалавриата : для студентов вузов, обучающихся по экономическим направлениям / [Н. А. Горелов [и др.] ; под ред. И. А. Максимцева, Н. А. Горелова ; С.-Петерб. гос. экон. ун-т. - 2-е изд., перераб. и доп. - Москва : Юрайт, 2019. - 526 с. </w:t>
            </w:r>
            <w:hyperlink r:id="rId12" w:tgtFrame="_blank" w:tooltip="читать полный текст" w:history="1">
              <w:r w:rsidRPr="00746432">
                <w:rPr>
                  <w:rStyle w:val="aff2"/>
                  <w:i/>
                  <w:iCs/>
                  <w:sz w:val="22"/>
                </w:rPr>
                <w:t>https://www.biblio-online.ru/bcode/431966</w:t>
              </w:r>
            </w:hyperlink>
          </w:p>
          <w:p w:rsidR="004B5164" w:rsidRPr="00746432" w:rsidRDefault="00746432" w:rsidP="00746432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0"/>
              </w:rPr>
            </w:pPr>
            <w:r w:rsidRPr="00746432">
              <w:rPr>
                <w:color w:val="000000"/>
                <w:sz w:val="22"/>
              </w:rPr>
              <w:t>Коковихин,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 [Текст] : [монография] / А. Ю. Коковихин ; М-во науки и высш. образования Рос. Федерации, Урал. гос. экон. ун-т. - Екатеринбург : [Издательство УрГЭУ], 2018. - 200 с. </w:t>
            </w:r>
            <w:hyperlink r:id="rId13" w:tgtFrame="_blank" w:tooltip="читать полный текст" w:history="1">
              <w:r w:rsidRPr="00746432">
                <w:rPr>
                  <w:rStyle w:val="aff2"/>
                  <w:i/>
                  <w:iCs/>
                  <w:sz w:val="22"/>
                </w:rPr>
                <w:t>http://lib.usue.ru/resource/limit/books/19/m492536.pdf</w:t>
              </w:r>
            </w:hyperlink>
            <w:r w:rsidRPr="00746432">
              <w:rPr>
                <w:color w:val="000000"/>
                <w:sz w:val="22"/>
              </w:rPr>
              <w:t> (1 экз.)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4930DD" w:rsidRDefault="004B5164" w:rsidP="004B516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B5164" w:rsidRPr="004930DD" w:rsidRDefault="004B5164" w:rsidP="004B5164">
            <w:pPr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B5164" w:rsidRPr="004930DD" w:rsidRDefault="004B5164" w:rsidP="004B5164">
            <w:pPr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4930DD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</w:p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B5164" w:rsidRPr="004930DD" w:rsidRDefault="004B5164" w:rsidP="004B5164">
            <w:pPr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Общего доступа</w:t>
            </w:r>
          </w:p>
          <w:p w:rsidR="004B5164" w:rsidRPr="004930DD" w:rsidRDefault="004B5164" w:rsidP="004B5164">
            <w:pPr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- Справочная правовая система ГАРАНТ</w:t>
            </w:r>
          </w:p>
          <w:p w:rsidR="004B5164" w:rsidRPr="004930DD" w:rsidRDefault="004B5164" w:rsidP="004B5164">
            <w:pPr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4930DD" w:rsidRDefault="004B5164" w:rsidP="004B5164">
            <w:pPr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B5164" w:rsidP="004B51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30D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B5164" w:rsidRPr="004930DD" w:rsidRDefault="004B5164" w:rsidP="004B51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930D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930DD" w:rsidRPr="004930DD" w:rsidTr="004B5164">
        <w:trPr>
          <w:jc w:val="center"/>
        </w:trPr>
        <w:tc>
          <w:tcPr>
            <w:tcW w:w="10490" w:type="dxa"/>
            <w:gridSpan w:val="3"/>
          </w:tcPr>
          <w:p w:rsidR="004B5164" w:rsidRPr="004930DD" w:rsidRDefault="004930DD" w:rsidP="004B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B5164" w:rsidRDefault="004B5164" w:rsidP="004B5164">
      <w:pPr>
        <w:ind w:left="-284"/>
        <w:rPr>
          <w:sz w:val="24"/>
          <w:szCs w:val="24"/>
        </w:rPr>
      </w:pPr>
    </w:p>
    <w:p w:rsidR="004B5164" w:rsidRDefault="004B5164" w:rsidP="004B5164">
      <w:pPr>
        <w:tabs>
          <w:tab w:val="left" w:pos="8222"/>
        </w:tabs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 w:rsidR="00746432">
        <w:rPr>
          <w:sz w:val="24"/>
          <w:szCs w:val="24"/>
        </w:rPr>
        <w:t>М.И.Плутова</w:t>
      </w:r>
    </w:p>
    <w:p w:rsidR="004B5164" w:rsidRDefault="004B5164" w:rsidP="004B5164">
      <w:pPr>
        <w:rPr>
          <w:sz w:val="24"/>
          <w:szCs w:val="24"/>
        </w:rPr>
      </w:pPr>
      <w:bookmarkStart w:id="0" w:name="_GoBack"/>
      <w:bookmarkEnd w:id="0"/>
    </w:p>
    <w:sectPr w:rsidR="004B516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EA" w:rsidRDefault="00A030EA">
      <w:r>
        <w:separator/>
      </w:r>
    </w:p>
  </w:endnote>
  <w:endnote w:type="continuationSeparator" w:id="0">
    <w:p w:rsidR="00A030EA" w:rsidRDefault="00A0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EA" w:rsidRDefault="00A030EA">
      <w:r>
        <w:separator/>
      </w:r>
    </w:p>
  </w:footnote>
  <w:footnote w:type="continuationSeparator" w:id="0">
    <w:p w:rsidR="00A030EA" w:rsidRDefault="00A0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DA52DA1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B7233F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512B22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7A9621B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06278BE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D1B9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6CF504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D6C09B7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7"/>
  </w:num>
  <w:num w:numId="4">
    <w:abstractNumId w:val="3"/>
  </w:num>
  <w:num w:numId="5">
    <w:abstractNumId w:val="38"/>
  </w:num>
  <w:num w:numId="6">
    <w:abstractNumId w:val="39"/>
  </w:num>
  <w:num w:numId="7">
    <w:abstractNumId w:val="27"/>
  </w:num>
  <w:num w:numId="8">
    <w:abstractNumId w:val="24"/>
  </w:num>
  <w:num w:numId="9">
    <w:abstractNumId w:val="34"/>
  </w:num>
  <w:num w:numId="10">
    <w:abstractNumId w:val="36"/>
  </w:num>
  <w:num w:numId="11">
    <w:abstractNumId w:val="10"/>
  </w:num>
  <w:num w:numId="12">
    <w:abstractNumId w:val="17"/>
  </w:num>
  <w:num w:numId="13">
    <w:abstractNumId w:val="33"/>
  </w:num>
  <w:num w:numId="14">
    <w:abstractNumId w:val="14"/>
  </w:num>
  <w:num w:numId="15">
    <w:abstractNumId w:val="28"/>
  </w:num>
  <w:num w:numId="16">
    <w:abstractNumId w:val="40"/>
  </w:num>
  <w:num w:numId="17">
    <w:abstractNumId w:val="18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2"/>
  </w:num>
  <w:num w:numId="25">
    <w:abstractNumId w:val="0"/>
  </w:num>
  <w:num w:numId="26">
    <w:abstractNumId w:val="29"/>
  </w:num>
  <w:num w:numId="27">
    <w:abstractNumId w:val="37"/>
  </w:num>
  <w:num w:numId="28">
    <w:abstractNumId w:val="20"/>
  </w:num>
  <w:num w:numId="29">
    <w:abstractNumId w:val="15"/>
  </w:num>
  <w:num w:numId="30">
    <w:abstractNumId w:val="32"/>
  </w:num>
  <w:num w:numId="31">
    <w:abstractNumId w:val="41"/>
  </w:num>
  <w:num w:numId="32">
    <w:abstractNumId w:val="25"/>
  </w:num>
  <w:num w:numId="33">
    <w:abstractNumId w:val="9"/>
  </w:num>
  <w:num w:numId="34">
    <w:abstractNumId w:val="35"/>
  </w:num>
  <w:num w:numId="35">
    <w:abstractNumId w:val="1"/>
  </w:num>
  <w:num w:numId="36">
    <w:abstractNumId w:val="4"/>
  </w:num>
  <w:num w:numId="37">
    <w:abstractNumId w:val="11"/>
  </w:num>
  <w:num w:numId="38">
    <w:abstractNumId w:val="19"/>
  </w:num>
  <w:num w:numId="39">
    <w:abstractNumId w:val="30"/>
  </w:num>
  <w:num w:numId="40">
    <w:abstractNumId w:val="23"/>
  </w:num>
  <w:num w:numId="41">
    <w:abstractNumId w:val="8"/>
  </w:num>
  <w:num w:numId="42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A99"/>
    <w:rsid w:val="00244FDD"/>
    <w:rsid w:val="00261A2F"/>
    <w:rsid w:val="0026369E"/>
    <w:rsid w:val="0027225D"/>
    <w:rsid w:val="00274A6D"/>
    <w:rsid w:val="00282E75"/>
    <w:rsid w:val="002948AD"/>
    <w:rsid w:val="002B6F0C"/>
    <w:rsid w:val="002C6FE5"/>
    <w:rsid w:val="002D22E3"/>
    <w:rsid w:val="002D4709"/>
    <w:rsid w:val="002D4D8D"/>
    <w:rsid w:val="002E23B0"/>
    <w:rsid w:val="002E341B"/>
    <w:rsid w:val="002F066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A00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07D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30DD"/>
    <w:rsid w:val="00494BA7"/>
    <w:rsid w:val="0049597B"/>
    <w:rsid w:val="00495A1B"/>
    <w:rsid w:val="00496BD3"/>
    <w:rsid w:val="004A44E6"/>
    <w:rsid w:val="004B5164"/>
    <w:rsid w:val="004B7AD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EE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7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432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EC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6760F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CDE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6F31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4583"/>
    <w:rsid w:val="00A01043"/>
    <w:rsid w:val="00A030EA"/>
    <w:rsid w:val="00A04635"/>
    <w:rsid w:val="00A061B1"/>
    <w:rsid w:val="00A209B9"/>
    <w:rsid w:val="00A233D2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2771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E59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6B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320C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307B"/>
    <w:rsid w:val="00D95B1D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4F5C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5A8"/>
    <w:rsid w:val="00E674C4"/>
    <w:rsid w:val="00E67A9B"/>
    <w:rsid w:val="00E749AC"/>
    <w:rsid w:val="00E75A13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AF2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5C17E-3A3E-4DF7-B1C6-C8147A32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58881" TargetMode="External"/><Relationship Id="rId13" Type="http://schemas.openxmlformats.org/officeDocument/2006/relationships/hyperlink" Target="http://lib.usue.ru/resource/limit/books/19/m49253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19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08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8/p4907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catalog/document/?pid=1067540&amp;id=3503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AC9D-998A-4EBC-8158-49D4BCA5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2019-02-15T10:04:00Z</cp:lastPrinted>
  <dcterms:created xsi:type="dcterms:W3CDTF">2020-03-05T08:04:00Z</dcterms:created>
  <dcterms:modified xsi:type="dcterms:W3CDTF">2020-04-09T04:45:00Z</dcterms:modified>
</cp:coreProperties>
</file>